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Обеспечение образовательной деятельности оснащенными зданиями, строениями, </w:t>
      </w:r>
    </w:p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сооружениями, помещениями и территориями</w:t>
      </w:r>
    </w:p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1559"/>
        <w:gridCol w:w="1701"/>
        <w:gridCol w:w="1789"/>
        <w:gridCol w:w="1494"/>
        <w:gridCol w:w="1679"/>
        <w:gridCol w:w="2344"/>
      </w:tblGrid>
      <w:tr w:rsidR="004E3E9D" w:rsidTr="004E3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(местопо-ложение) здания, строения, сооружения, помещения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</w:p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</w:rPr>
              <w:br/>
              <w:t>собственника (арендодателя, ссудодателя) объекта недвижимого имущества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заключений,</w:t>
            </w:r>
          </w:p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выданных органами,</w:t>
            </w:r>
          </w:p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осуществляющими</w:t>
            </w:r>
          </w:p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</w:t>
            </w:r>
          </w:p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санитарно-эпидемиологический</w:t>
            </w:r>
          </w:p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надзор, государственный</w:t>
            </w:r>
          </w:p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пожарный надзор</w:t>
            </w:r>
          </w:p>
        </w:tc>
      </w:tr>
      <w:tr w:rsidR="004E3E9D" w:rsidTr="004E3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1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E3E9D" w:rsidTr="004E3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692830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Смоляниново Школьный переулок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этаж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Групповые  помещения: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младшая группа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Общая площадь –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112.05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Спальня -33.47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– 14.75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– 44.31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Буфетная – 3.70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Раздевалка – 15.82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Средняя группа «А»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Общая площадь –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132.81 кв.м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Спальня -39.03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– 16.11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Групповая – 48.35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Буфетная – 6.48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Раздевалка – 22.84кв.м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Средняя группа «Б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Общая площадь –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117.68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Спальня -33.23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– 17.07 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– 45.23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Буфетная – 4.40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Раздевалка – 17.75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adjustRightInd w:val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Помещения для обеспечения обучающихся, воспитанников и работников медицинским обслуживанием:</w:t>
            </w:r>
          </w:p>
          <w:p w:rsidR="004E3E9D" w:rsidRDefault="004E3E9D">
            <w:pPr>
              <w:adjustRightInd w:val="0"/>
              <w:rPr>
                <w:b/>
                <w:i/>
                <w:lang w:eastAsia="en-US"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Медицинский кабинет: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29,08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Процедурный кабинет –8.74  кв,м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кабинет –                      11.47 кв,м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– 6,53 кв,м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– 2.34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Вспомогательные помещения: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Прачечная 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24.22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Стиральная – 13.54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Гладильная – 10.68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Дополнительные помещения: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Холл 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Общая площадь –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92,09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 – 5.02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Лестничная клетка – 2.29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Холл – 25.38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 охраны, пункт видеонаблюдения –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5.31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уборочного инвентаря – 4.12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для персонала – 1.52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 – 2.19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 – 1.83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– 22.38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 – 2.05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adjustRightInd w:val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Помещения для обеспечения воспитанников  питанием: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Пищеблок :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117.69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Раздаточная – 11.00 кв.м.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горячий цех – 17.64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Холодный цех –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17.34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Моечная кухонной посуды – 10.48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Мясо-рыбный цех –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8.01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Овощной цех – 7.04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 овощей –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5.60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– 14.52кв.м.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Кладовая сухих продуктов – </w:t>
            </w:r>
            <w:r>
              <w:rPr>
                <w:rFonts w:ascii="Times New Roman" w:hAnsi="Times New Roman" w:cs="Times New Roman"/>
              </w:rPr>
              <w:lastRenderedPageBreak/>
              <w:t>6.01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Комната персонала –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 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Душевая – 1.66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 охлаждённых продуктов – 7.43кв.м.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Загрузочная – 3.98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 – 2.76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площадь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этажа – 625.62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этаж:</w:t>
            </w:r>
          </w:p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Групповые помещения: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>Старшая группа «А»</w:t>
            </w:r>
          </w:p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>135.06 кв.м</w:t>
            </w:r>
          </w:p>
          <w:p w:rsidR="004E3E9D" w:rsidRDefault="004E3E9D">
            <w:pPr>
              <w:rPr>
                <w:b/>
                <w:i/>
              </w:rPr>
            </w:pPr>
          </w:p>
          <w:p w:rsidR="004E3E9D" w:rsidRDefault="004E3E9D">
            <w:r>
              <w:t>Групповая – 44,31кв.м</w:t>
            </w:r>
          </w:p>
          <w:p w:rsidR="004E3E9D" w:rsidRDefault="004E3E9D">
            <w:r>
              <w:t xml:space="preserve"> Спальня – 48,99 кв.м</w:t>
            </w:r>
          </w:p>
          <w:p w:rsidR="004E3E9D" w:rsidRDefault="004E3E9D">
            <w:r>
              <w:t>Буфетная – 3,87 кв.м</w:t>
            </w:r>
          </w:p>
          <w:p w:rsidR="004E3E9D" w:rsidRDefault="004E3E9D">
            <w:r>
              <w:t>Раздевальная – 22,34 кв.м</w:t>
            </w:r>
          </w:p>
          <w:p w:rsidR="004E3E9D" w:rsidRDefault="004E3E9D">
            <w:r>
              <w:t>Туалетная – 15,55 кв.м</w:t>
            </w:r>
          </w:p>
          <w:p w:rsidR="004E3E9D" w:rsidRDefault="004E3E9D"/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>Старшая группа «Б»</w:t>
            </w:r>
          </w:p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>128,03 кв.м</w:t>
            </w:r>
          </w:p>
          <w:p w:rsidR="004E3E9D" w:rsidRDefault="004E3E9D">
            <w:pPr>
              <w:rPr>
                <w:b/>
                <w:i/>
              </w:rPr>
            </w:pPr>
          </w:p>
          <w:p w:rsidR="004E3E9D" w:rsidRDefault="004E3E9D">
            <w:r>
              <w:t>Групповая – 48,35кв.м</w:t>
            </w:r>
          </w:p>
          <w:p w:rsidR="004E3E9D" w:rsidRDefault="004E3E9D">
            <w:r>
              <w:t>Спальня – 39,71 кв.м</w:t>
            </w:r>
          </w:p>
          <w:p w:rsidR="004E3E9D" w:rsidRDefault="004E3E9D">
            <w:r>
              <w:t>Буфетная – 5,92 кв.м</w:t>
            </w:r>
          </w:p>
          <w:p w:rsidR="004E3E9D" w:rsidRDefault="004E3E9D">
            <w:r>
              <w:t>Раздевальная – 17,89 кв.м</w:t>
            </w:r>
          </w:p>
          <w:p w:rsidR="004E3E9D" w:rsidRDefault="004E3E9D">
            <w:r>
              <w:t>Туалетная – 16,16 кв.м</w:t>
            </w:r>
          </w:p>
          <w:p w:rsidR="004E3E9D" w:rsidRDefault="004E3E9D"/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>Подготовительная группа:</w:t>
            </w:r>
          </w:p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rPr>
                <w:b/>
                <w:i/>
              </w:rPr>
            </w:pPr>
            <w:r>
              <w:rPr>
                <w:b/>
                <w:i/>
              </w:rPr>
              <w:t>116,39 кв.м</w:t>
            </w:r>
          </w:p>
          <w:p w:rsidR="004E3E9D" w:rsidRDefault="004E3E9D"/>
          <w:p w:rsidR="004E3E9D" w:rsidRDefault="004E3E9D">
            <w:r>
              <w:lastRenderedPageBreak/>
              <w:t>Групповая – 45,06 кв.м</w:t>
            </w:r>
          </w:p>
          <w:p w:rsidR="004E3E9D" w:rsidRDefault="004E3E9D">
            <w:r>
              <w:t>Спальня – 33,23 кв.м</w:t>
            </w:r>
          </w:p>
          <w:p w:rsidR="004E3E9D" w:rsidRDefault="004E3E9D">
            <w:r>
              <w:t>Буфетная – 4,65 кв.м</w:t>
            </w:r>
          </w:p>
          <w:p w:rsidR="004E3E9D" w:rsidRDefault="004E3E9D">
            <w:r>
              <w:t>Раздевальная – 16,38 кв.м</w:t>
            </w:r>
          </w:p>
          <w:p w:rsidR="004E3E9D" w:rsidRDefault="004E3E9D">
            <w:r>
              <w:t>Туалетная – 17,07 кв.м</w:t>
            </w:r>
          </w:p>
          <w:p w:rsidR="004E3E9D" w:rsidRDefault="004E3E9D"/>
          <w:p w:rsidR="004E3E9D" w:rsidRDefault="004E3E9D"/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Помещения для занятия физической культурой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и музыкой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 –  спортивный зал – 152,42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</w:p>
          <w:p w:rsidR="004E3E9D" w:rsidRDefault="004E3E9D">
            <w:pPr>
              <w:adjustRightInd w:val="0"/>
              <w:rPr>
                <w:b/>
                <w:i/>
                <w:lang w:eastAsia="en-US"/>
              </w:rPr>
            </w:pPr>
          </w:p>
          <w:p w:rsidR="004E3E9D" w:rsidRDefault="004E3E9D">
            <w:pPr>
              <w:adjustRightInd w:val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Иные помещения:</w:t>
            </w:r>
          </w:p>
          <w:p w:rsidR="004E3E9D" w:rsidRDefault="004E3E9D">
            <w:pPr>
              <w:adjustRightInd w:val="0"/>
              <w:rPr>
                <w:b/>
                <w:i/>
                <w:lang w:eastAsia="en-US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98,65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Лестничная клетка – 22,29 в.м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Холл – 41,45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Тамбур -1,37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для персонала – 1,58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 – 16,81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 чистого белья – 15,15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Административные помещения: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Общая площадь –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38,13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заведующей – 15,53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кабинет- 13,19 </w:t>
            </w:r>
            <w:r>
              <w:rPr>
                <w:rFonts w:ascii="Times New Roman" w:hAnsi="Times New Roman" w:cs="Times New Roman"/>
              </w:rPr>
              <w:lastRenderedPageBreak/>
              <w:t>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завхоза – 9,41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площадь 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этажа – 643,45 кв.м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Оперативное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Шкотовского муниципального района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Приморского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края.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spacing w:line="276" w:lineRule="auto"/>
              <w:ind w:firstLine="0"/>
            </w:pPr>
            <w:r>
              <w:rPr>
                <w:rFonts w:ascii="Times New Roman" w:hAnsi="Times New Roman" w:cs="Times New Roman"/>
              </w:rPr>
              <w:t>25:24:000000: 917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spacing w:line="276" w:lineRule="auto"/>
            </w:pPr>
            <w:r>
              <w:t>№ 25-25/008 – 25/015/201//2016 – 2258/1</w:t>
            </w:r>
          </w:p>
          <w:p w:rsidR="004E3E9D" w:rsidRDefault="004E3E9D">
            <w:pPr>
              <w:spacing w:line="276" w:lineRule="auto"/>
            </w:pPr>
            <w:r>
              <w:t>От 16.09.2016 г</w:t>
            </w:r>
          </w:p>
          <w:p w:rsidR="004E3E9D" w:rsidRDefault="004E3E9D">
            <w:pPr>
              <w:spacing w:line="276" w:lineRule="auto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Федеральная служба по надзору в сфере защиты прав потребителей и благополучия человека  Управление Федеральной службы по надзору в сфере защиты прав потребителей и благополучия человека по Приморскому краю Санитарно –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Эпидемиологическое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№ 25.ПЦ. 01.000.М.000240.03.15 от  27.03.2015 г.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управление МЧС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России по Приморскому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краю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надзорной деятельности и профилактической работы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Шкотовского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района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№ 2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соответствии объекта защиты требованиям пожарной безопасности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08.06.2017 г.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1294,3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spacing w:line="276" w:lineRule="auto"/>
              <w:ind w:right="61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E3E9D" w:rsidRDefault="004E3E9D" w:rsidP="004E3E9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Обеспечение образовательной деятельности помещениями для медицинского обслуживания и питания</w:t>
      </w:r>
    </w:p>
    <w:p w:rsidR="004E3E9D" w:rsidRDefault="004E3E9D" w:rsidP="004E3E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86"/>
        <w:gridCol w:w="3119"/>
        <w:gridCol w:w="2025"/>
        <w:gridCol w:w="1984"/>
        <w:gridCol w:w="2127"/>
        <w:gridCol w:w="1842"/>
        <w:gridCol w:w="1984"/>
      </w:tblGrid>
      <w:tr w:rsidR="004E3E9D" w:rsidTr="004E3E9D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для медицинского обслуживания и питания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 помещений с указанием площади</w:t>
            </w:r>
          </w:p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</w:rPr>
              <w:br/>
              <w:t>собственника (арендодателя, ссудодателя) объекта недвижимого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4E3E9D" w:rsidTr="004E3E9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E3E9D" w:rsidTr="004E3E9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для медицинского обслуживания обучающихся, воспитанников и работников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 Смоляниново.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Медицинский блок: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Процедурный кабинет –8.74  кв,м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кабинет – 11.47 в,м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 с местом для приготовления дезинфицирующих средств – 6,53 кв,м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– 2.34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29,08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Шкотовского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Приморского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Существующие ограничения права не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зарегистрировано.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25:24:000000:</w:t>
            </w:r>
          </w:p>
          <w:p w:rsidR="004E3E9D" w:rsidRDefault="004E3E9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917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spacing w:line="140" w:lineRule="atLeast"/>
            </w:pPr>
            <w:r>
              <w:t>№25-25/-008-25/015/201//2016-2258/1</w:t>
            </w:r>
          </w:p>
          <w:p w:rsidR="004E3E9D" w:rsidRDefault="004E3E9D">
            <w:r>
              <w:t>От 16.09.2016</w:t>
            </w:r>
          </w:p>
          <w:p w:rsidR="004E3E9D" w:rsidRDefault="004E3E9D"/>
          <w:p w:rsidR="004E3E9D" w:rsidRDefault="004E3E9D"/>
        </w:tc>
      </w:tr>
      <w:tr w:rsidR="004E3E9D" w:rsidTr="004E3E9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для питания </w:t>
            </w:r>
            <w:r>
              <w:rPr>
                <w:rFonts w:ascii="Times New Roman" w:hAnsi="Times New Roman" w:cs="Times New Roman"/>
              </w:rPr>
              <w:br/>
              <w:t>обучающихся, воспитанников и  работников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 Смоляниново.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переулок,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Помещения для питания:</w:t>
            </w:r>
            <w:r>
              <w:rPr>
                <w:rFonts w:ascii="Times New Roman" w:hAnsi="Times New Roman" w:cs="Times New Roman"/>
              </w:rPr>
              <w:br/>
              <w:t xml:space="preserve">Пищеблок – 117,69 кв.м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Групповые помещения – 6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( 275,61кв. м).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Буфетные – 29,02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 422,32 кв.м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Шкотовского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Существующие ограничения права не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зарегистрировано.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25:24:000000:</w:t>
            </w:r>
          </w:p>
          <w:p w:rsidR="004E3E9D" w:rsidRDefault="004E3E9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917</w:t>
            </w:r>
          </w:p>
          <w:p w:rsidR="004E3E9D" w:rsidRDefault="004E3E9D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E9D" w:rsidRDefault="004E3E9D">
            <w:pPr>
              <w:spacing w:line="140" w:lineRule="atLeast"/>
            </w:pPr>
            <w:r>
              <w:t>№25-25/-008-25/015/201//2016-2258/1</w:t>
            </w:r>
          </w:p>
          <w:p w:rsidR="004E3E9D" w:rsidRDefault="004E3E9D">
            <w:r>
              <w:t>От 16.09.2016</w:t>
            </w:r>
          </w:p>
          <w:p w:rsidR="004E3E9D" w:rsidRDefault="004E3E9D"/>
          <w:p w:rsidR="004E3E9D" w:rsidRDefault="004E3E9D"/>
          <w:p w:rsidR="004E3E9D" w:rsidRDefault="004E3E9D"/>
        </w:tc>
      </w:tr>
    </w:tbl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3. Обеспечение образовательного процесса оборудованными учебными кабинетами, объектами для проведения</w:t>
      </w:r>
    </w:p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практических занятий, объектами физической культуры и спорта по заявленным к лицензированию образовательным программам</w:t>
      </w:r>
    </w:p>
    <w:p w:rsidR="004E3E9D" w:rsidRDefault="004E3E9D" w:rsidP="004E3E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4252"/>
        <w:gridCol w:w="3119"/>
        <w:gridCol w:w="2410"/>
        <w:gridCol w:w="1984"/>
      </w:tblGrid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– основание возникновения права (указываются реквизиты и сроки действия)</w:t>
            </w:r>
          </w:p>
        </w:tc>
      </w:tr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ind w:firstLine="27"/>
            </w:pPr>
            <w:r>
              <w:t xml:space="preserve">Дошкольное образование-  Основная образовательная программа муниципального бюджетного дошкольного образовательного учреждения «Детский сад № 7 «Ягодка» </w:t>
            </w:r>
          </w:p>
          <w:p w:rsidR="004E3E9D" w:rsidRDefault="004E3E9D">
            <w:pPr>
              <w:ind w:firstLine="27"/>
            </w:pPr>
            <w:r>
              <w:t xml:space="preserve">пгт Смоляниново </w:t>
            </w:r>
          </w:p>
          <w:p w:rsidR="004E3E9D" w:rsidRDefault="004E3E9D">
            <w:pPr>
              <w:ind w:firstLine="27"/>
            </w:pPr>
            <w:r>
              <w:t>Шкотовского муниципального района Приморского края,</w:t>
            </w:r>
          </w:p>
          <w:p w:rsidR="004E3E9D" w:rsidRDefault="004E3E9D">
            <w:pPr>
              <w:ind w:firstLine="27"/>
            </w:pPr>
            <w:r>
              <w:t xml:space="preserve">разработанная с учётом примерной общеобразовательной программы дошкольного образования </w:t>
            </w:r>
          </w:p>
          <w:p w:rsidR="004E3E9D" w:rsidRDefault="004E3E9D">
            <w:pPr>
              <w:ind w:firstLine="27"/>
            </w:pPr>
            <w:r>
              <w:t>«От рождения до школы» под редакцией Н.Е. Вераксы, Т.С. Комаровой, М.А. Васильевой – М.: Мозаика-Синтез, 2014 г.</w:t>
            </w:r>
            <w:r>
              <w:rPr>
                <w:b/>
              </w:rPr>
              <w:t xml:space="preserve">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Помещение для занятия физической культурой: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Спортивный зал: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комплекс «Комета» с канатами и кольцами – 4 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Шведская стенка – 3 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Гимнастическое бревно – 2 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 спортивный – 12 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Велотренажер механический – 5 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бегущая по волнам - 5 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детский механический – 5 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Сухой бассейн с комплектом шаров – 2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Палки гимнастические -20</w:t>
            </w:r>
          </w:p>
          <w:p w:rsidR="004E3E9D" w:rsidRDefault="004E3E9D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Скакалки –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– 15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Туннель – 2 </w:t>
            </w:r>
          </w:p>
          <w:p w:rsidR="004E3E9D" w:rsidRDefault="004E3E9D">
            <w:pPr>
              <w:pStyle w:val="ConsPlusNormal"/>
              <w:ind w:firstLine="0"/>
            </w:pP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Спортивная площадка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баскетбольная и комбинированная – 2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Стенка – турник – 2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Многофункциональный спортивно – игровой комплекс – тренажёр  – 2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 –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rPr>
                <w:b/>
              </w:rPr>
            </w:pPr>
            <w:r>
              <w:rPr>
                <w:b/>
              </w:rPr>
              <w:t>Игровые площадки на улице:</w:t>
            </w:r>
          </w:p>
          <w:p w:rsidR="004E3E9D" w:rsidRDefault="004E3E9D">
            <w:r>
              <w:lastRenderedPageBreak/>
              <w:t>Теневой навес – 6</w:t>
            </w:r>
          </w:p>
          <w:p w:rsidR="004E3E9D" w:rsidRDefault="004E3E9D">
            <w:r>
              <w:t xml:space="preserve">Песочница «Ромашка»  – 6 </w:t>
            </w:r>
          </w:p>
          <w:p w:rsidR="004E3E9D" w:rsidRDefault="004E3E9D">
            <w:r>
              <w:t xml:space="preserve">Песочница с крышкой  – 6 </w:t>
            </w:r>
          </w:p>
          <w:p w:rsidR="004E3E9D" w:rsidRDefault="004E3E9D"/>
          <w:p w:rsidR="004E3E9D" w:rsidRDefault="004E3E9D">
            <w:r>
              <w:t xml:space="preserve">Многофункциональный спортивно – игровой комплекс  – 6 </w:t>
            </w:r>
          </w:p>
          <w:p w:rsidR="004E3E9D" w:rsidRDefault="004E3E9D">
            <w:r>
              <w:t xml:space="preserve">Карусель с 6-ю сиденьями – 6 </w:t>
            </w:r>
          </w:p>
          <w:p w:rsidR="004E3E9D" w:rsidRDefault="004E3E9D">
            <w:r>
              <w:t xml:space="preserve">Качели – балансир – 12 </w:t>
            </w:r>
          </w:p>
          <w:p w:rsidR="004E3E9D" w:rsidRDefault="004E3E9D">
            <w:r>
              <w:t xml:space="preserve">Качалка пружинная «Рыбка»  – 12 </w:t>
            </w:r>
          </w:p>
          <w:p w:rsidR="004E3E9D" w:rsidRDefault="004E3E9D">
            <w:r>
              <w:t xml:space="preserve">Карусель «Ромашка» – 6 </w:t>
            </w:r>
          </w:p>
          <w:p w:rsidR="004E3E9D" w:rsidRDefault="004E3E9D">
            <w:r>
              <w:t>Качели одиночные с гибким подвесом – 8</w:t>
            </w:r>
          </w:p>
          <w:p w:rsidR="004E3E9D" w:rsidRDefault="004E3E9D">
            <w:r>
              <w:t>Качели двойные с гибким подвесом – 2</w:t>
            </w:r>
          </w:p>
          <w:p w:rsidR="004E3E9D" w:rsidRDefault="004E3E9D">
            <w:r>
              <w:t>Скамья на металлических ножках – 32</w:t>
            </w:r>
          </w:p>
          <w:p w:rsidR="004E3E9D" w:rsidRDefault="004E3E9D"/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Помещение для занятий музыкой: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Музыкальный зал: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центр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Микрофон – 2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Мультимедийная установка - 1шт.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 –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Стулья – 50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Ёлка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музыкальных инструментов: Металлофоны – 5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Маракасы – 20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Бубенцы - 6,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Бубны – 10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Ксилофоны – 3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Барабаны – 6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Ложки (деревянные) – 24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Смоляниново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переулок, 20</w:t>
            </w:r>
          </w:p>
          <w:p w:rsidR="004E3E9D" w:rsidRDefault="004E3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ind w:firstLine="27"/>
            </w:pPr>
            <w:r>
              <w:t xml:space="preserve">Дошкольное образование-  Основная образовательная программа муниципального бюджетного дошкольного образовательного учреждения «Детский сад № 7 «Ягодка» </w:t>
            </w:r>
          </w:p>
          <w:p w:rsidR="004E3E9D" w:rsidRDefault="004E3E9D">
            <w:pPr>
              <w:ind w:firstLine="27"/>
            </w:pPr>
            <w:r>
              <w:t xml:space="preserve">пгт Смоляниново </w:t>
            </w:r>
          </w:p>
          <w:p w:rsidR="004E3E9D" w:rsidRDefault="004E3E9D">
            <w:pPr>
              <w:ind w:firstLine="27"/>
            </w:pPr>
            <w:r>
              <w:t xml:space="preserve">Шкотовского муниципального района Приморского края, </w:t>
            </w:r>
            <w:r>
              <w:lastRenderedPageBreak/>
              <w:t xml:space="preserve">разработанная с учётом примерной общеобразовательной программы дошкольного образования </w:t>
            </w:r>
          </w:p>
          <w:p w:rsidR="004E3E9D" w:rsidRDefault="004E3E9D">
            <w:pPr>
              <w:ind w:firstLine="27"/>
            </w:pPr>
            <w:r>
              <w:t>«От рождения до школы» под редакцией Н.Е. Вераксы, Т.С. Комаровой, М.А. Васильевой – М.: Мозаика-Синтез, 2014 г.</w:t>
            </w:r>
            <w:r>
              <w:rPr>
                <w:b/>
              </w:rPr>
              <w:t xml:space="preserve">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 – мл. группа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групповая: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- 2-х местный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«Капелька»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20 шт.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«</w:t>
            </w: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 42»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Модульная мебель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«Домик»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природы»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«Книжный уголок»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– стойка для игрушек и детских пособий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«Магазин»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«Кухня»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«Парикмахерская»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ряженья»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для парикмахерской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уголок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напольный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деревянный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«Лего»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 деревянные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«Мозаика» – 3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«Пазлы» – 4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«Лото» – 3 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– 10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– 10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Наглядно-дидактические пособия: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«Домашние животные»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«Ягоды»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«Одежда»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«Гжель»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«Дымковская роспись»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«Хохлома»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«Городец» (орнаменты и изделия) - 1 «Филлимоновская народная игрушка»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«Космос» - 1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«Школьные принадлежности»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«Перелётные птицы»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«Защитники отечества»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Москвы» - 1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Смоляниново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переулок,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r>
              <w:t xml:space="preserve">Дошкольное образование – </w:t>
            </w:r>
          </w:p>
          <w:p w:rsidR="004E3E9D" w:rsidRDefault="004E3E9D">
            <w:r>
              <w:t>Основная образовательная программа муниципального бюджетного дошкольного образовательного учреждения «Детский сад № 7 «Ягодка»</w:t>
            </w:r>
          </w:p>
          <w:p w:rsidR="004E3E9D" w:rsidRDefault="004E3E9D">
            <w:r>
              <w:t xml:space="preserve">пгт Смоляниново </w:t>
            </w:r>
          </w:p>
          <w:p w:rsidR="004E3E9D" w:rsidRDefault="004E3E9D">
            <w:r>
              <w:t>Шкотовского муниципального района Приморского края, разработанная с учётом примерной общеобразовательной программой дошкольного образования  «От рождения до школы» под редакцией Н.Е. Вераксы, Т.С. Комаровой, М.А. Васильевой – М.: Мозаика-Синтез, 2014 г.</w:t>
            </w:r>
            <w:r>
              <w:rPr>
                <w:b/>
              </w:rPr>
              <w:t xml:space="preserve"> </w:t>
            </w:r>
          </w:p>
          <w:p w:rsidR="004E3E9D" w:rsidRDefault="004E3E9D">
            <w:pPr>
              <w:ind w:firstLine="709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Средняя группа «А»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Групповая: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- 2-х местный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«Капелька»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20 шт.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«</w:t>
            </w: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 42»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Модульная мебель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природы»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«Книжный уголок»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– стойка для игрушек и детских пособий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«Магазин»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«Кухня»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«Парикмахерская»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ряженья»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для парикмахерской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уголок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напольный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деревянный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«Лего»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 деревянные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«Мозаика» – 3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«Пазлы» – 4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«Лото» – 3 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– 10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– 10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Наглядно-дидактические пособия: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«Домашние животные»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«Ягоды»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«Профессии»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«Одежда»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«Гжель»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«Дымковская роспись»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«Хохлома»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«Городец» (орнаменты и изделия) - 1 «Филлимоновская народная игрушка»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«Космос» - 1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«Школьные принадлежности»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«Перелётные птицы»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«Защитники отечества»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Москвы» - 1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Смоляниново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r>
              <w:t xml:space="preserve">Дошкольное образование – Основная образовательная программа муниципального бюджетного дошкольного образовательного учреждения «Детский сад № 7 «Ягодка» </w:t>
            </w:r>
          </w:p>
          <w:p w:rsidR="004E3E9D" w:rsidRDefault="004E3E9D">
            <w:r>
              <w:t xml:space="preserve">пгт Смоляниново </w:t>
            </w:r>
          </w:p>
          <w:p w:rsidR="004E3E9D" w:rsidRDefault="004E3E9D">
            <w:r>
              <w:t xml:space="preserve">Шкотовского муниципального района Приморского края, разработанная с учётом примерной общеобразовательной программой дошкольного образования  </w:t>
            </w:r>
          </w:p>
          <w:p w:rsidR="004E3E9D" w:rsidRDefault="004E3E9D">
            <w:r>
              <w:t>«От рождения до школы» под редакцией Н.Е. Вераксы, Т.С. Комаровой, М.А. Васильевой – М.: Мозаика-Синтез, 2014 г.</w:t>
            </w:r>
            <w:r>
              <w:rPr>
                <w:b/>
              </w:rPr>
              <w:t xml:space="preserve">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Средняя группа «Б»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Групповая: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- 2-х местный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«Капелька»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20 шт.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«</w:t>
            </w: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 42»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Модульная мебель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природы»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«Книжный уголок»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– стойка для игрушек и детских пособий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«Магазин»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«Кухня»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«Парикмахерская»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ряженья»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для парикмахерской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уголок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напольный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деревянный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«Лего»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 деревянные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Настольная игра «Мозаика» – 3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«Пазлы» – 4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«Лото» – 3 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– 10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– 10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Наглядно-дидактические пособия: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«Домашние животные»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«Ягоды»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«Одежда»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«Гжель»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«Дымковская роспись»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«Хохлома»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«Городец» (орнаменты и изделия) - 1 «Филлимоновская народная игрушка»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«Космос» - 1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«Школьные принадлежности»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«Перелётные птицы»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«Защитники отечества»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Москвы»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Смоляниново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переулок,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r>
              <w:t xml:space="preserve">Дошкольное образование – </w:t>
            </w:r>
          </w:p>
          <w:p w:rsidR="004E3E9D" w:rsidRDefault="004E3E9D">
            <w:r>
              <w:t>Основная образовательная программа муниципального бюджетного дошкольного образовательного учреждения «Детский сад № 7 «Ягодка»</w:t>
            </w:r>
          </w:p>
          <w:p w:rsidR="004E3E9D" w:rsidRDefault="004E3E9D">
            <w:r>
              <w:t xml:space="preserve">пгт Смоляниново </w:t>
            </w:r>
          </w:p>
          <w:p w:rsidR="004E3E9D" w:rsidRDefault="004E3E9D">
            <w:r>
              <w:t xml:space="preserve">Шкотовского муниципального района Приморского края, разработанная с учётом примерной общеобразовательной программой дошкольного образования </w:t>
            </w:r>
          </w:p>
          <w:p w:rsidR="004E3E9D" w:rsidRDefault="004E3E9D">
            <w:r>
              <w:lastRenderedPageBreak/>
              <w:t>«От рождения до школы» под редакцией Н.Е. Вераксы, Т.С. Комаровой, М.А. Васильевой – М.: Мозаика-Синтез, 2014 г.</w:t>
            </w:r>
            <w:r>
              <w:rPr>
                <w:b/>
              </w:rPr>
              <w:t xml:space="preserve">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Старшая группа «А»: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Групповая: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Мольберт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- 2-х местный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«Капелька»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20 шт.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«</w:t>
            </w: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 42»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Модульная мебель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природы»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«Книжный уголок»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Стеллаж – стойка для игрушек и детских пособий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«Магазин»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«Кухня»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«Парикмахерская»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ряженья»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для парикмахерской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уголок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напольный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деревянный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«Лего»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 деревянные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«Мозаика» – 3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«Пазлы» – 4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«Лото» – 3 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– 10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– 10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Наглядно-дидактические пособия: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«Домашние животные»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«Ягоды»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«Одежда»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«Гжель»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«Дымковская роспись»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«Хохлома»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«Городец» (орнаменты и изделия) - 1 «Филлимоновская народная игрушка»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«Космос» - 1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«Школьные принадлежности»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«Перелётные птицы»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«Защитники отечества»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Москвы»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Смоляниново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r>
              <w:t>Дошкольное образование –</w:t>
            </w:r>
          </w:p>
          <w:p w:rsidR="004E3E9D" w:rsidRDefault="004E3E9D">
            <w:r>
              <w:t>Основная образовательная программа муниципального бюджетного дошкольного образовательного учреждения «Детский сад № 7 «Ягодка»</w:t>
            </w:r>
          </w:p>
          <w:p w:rsidR="004E3E9D" w:rsidRDefault="004E3E9D">
            <w:r>
              <w:t xml:space="preserve">пгт Смоляниново </w:t>
            </w:r>
          </w:p>
          <w:p w:rsidR="004E3E9D" w:rsidRDefault="004E3E9D">
            <w:r>
              <w:t xml:space="preserve">Шкотовского муниципального района Приморского края, разработанная с учётом примерной общеобразовательной программой дошкольного образования </w:t>
            </w:r>
          </w:p>
          <w:p w:rsidR="004E3E9D" w:rsidRDefault="004E3E9D">
            <w:r>
              <w:t>«От рождения до школы»</w:t>
            </w:r>
          </w:p>
          <w:p w:rsidR="004E3E9D" w:rsidRDefault="004E3E9D">
            <w:r>
              <w:t>под редакцией Н.Е. Вераксы, Т.С. Комаровой,</w:t>
            </w:r>
          </w:p>
          <w:p w:rsidR="004E3E9D" w:rsidRDefault="004E3E9D">
            <w:r>
              <w:t>М.А. Васильевой – М.: Мозаика-Синтез, 2014 г.</w:t>
            </w:r>
            <w:r>
              <w:rPr>
                <w:b/>
              </w:rPr>
              <w:t xml:space="preserve">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Старшая группа «Б»: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Групповая: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- 2-х местный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«Капелька»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20 шт.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«</w:t>
            </w: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 42»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Модульная мебель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природы»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«Книжный уголок»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– стойка для игрушек и детских пособий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«Магазин»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«Кухня»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«Парикмахерская»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ряженья»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для парикмахерской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уголок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напольный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деревянный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«Лего»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 деревянные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«Мозаика» – 3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«Пазлы» – 4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«Лото» – 3 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– 10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– 10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Наглядно-дидактические пособия: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«Домашние животные»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«Ягоды»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«Транспорт»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«Одежда»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«Гжель»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«Дымковская роспись»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«Хохлома»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«Городец» (орнаменты и изделия) - 1 «Филлимоновская народная игрушка»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«Космос» - 1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«Школьные принадлежности»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«Перелётные птицы»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«Защитники отечества»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Москвы»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 Смоляниново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rPr>
          <w:trHeight w:val="1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r>
              <w:t>Дошкольное образование – Основная образовательная программа муниципального бюджетного дошкольного образовательного учреждения «Детский сад № 7 «Ягодка»</w:t>
            </w:r>
          </w:p>
          <w:p w:rsidR="004E3E9D" w:rsidRDefault="004E3E9D">
            <w:r>
              <w:t>пгт Смоляниново</w:t>
            </w:r>
          </w:p>
          <w:p w:rsidR="004E3E9D" w:rsidRDefault="004E3E9D">
            <w:r>
              <w:t xml:space="preserve">Шкотовского муниципального района Приморского края, разработанная с учётом примерной общеобразовательной программой дошкольного образования  </w:t>
            </w:r>
          </w:p>
          <w:p w:rsidR="004E3E9D" w:rsidRDefault="004E3E9D">
            <w:r>
              <w:t>«От рождения до школы» под редакцией Н.Е. Вераксы, Т.С. Комаровой, М.А. Васильевой – М.: Мозаика-Синтез, 2014 г.</w:t>
            </w:r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Подготовительная группа: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Групповая: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Мольберт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- 2-х местный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«Капелька»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20 шт.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 «</w:t>
            </w: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  42»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Модульная мебель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«Паровозик»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природы»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«Книжный уголок»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– стойка для игрушек и детских пособий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«Магазин»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«Кухня»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«Парикмахерская»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«Уголок ряженья»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для парикмахерской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Мягкий уголок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напольный –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 деревянный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 «Лего» –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Кубики деревянные – 6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театр – 2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Настольная игра «Мозаика» – 3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«Пазлы» – 4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Настольная игра «Лото» – 3 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– 10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Куклы – 10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Наглядно-дидактические пособия: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«Дикие животные»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«Домашние животные»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«Ягоды»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«Посуда»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«Профессии»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«Одежда» - 1 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«Гжель»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«Дымковская роспись»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«Хохлома»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«Городец» (орнаменты и изделия) - 1 «Филлимоновская народная игрушка»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«Инструменты»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«Космос» - 1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«Школьные принадлежности»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«Перелётные птицы»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«Защитники отечества» - 1</w:t>
            </w:r>
          </w:p>
          <w:p w:rsidR="004E3E9D" w:rsidRDefault="004E3E9D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Москвы» - 1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 Смоляниново.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образование детей и взрослых –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кружок «Золотой ключик»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Музыкальный зал: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–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звуковая аппаратура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микрофоны – 2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 –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аудиозаписи – 10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ширма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шапочка-маска для театрализованных представлений – 10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картины – 5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костюмы, маски,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«Театры»: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настольный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пальчиковый – 1 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кукольный – 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 Смоляниново.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образование детей и взрослых –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по подготовке детей к школе «АБВГД ейка»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Групповое помещение: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столы – 6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стулья – 20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магнитно – маркерная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указка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тетради – 20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трафареты – 15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карандаши (простые, цветные) – 20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прописи – 20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азбука – 2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песочные часы – 1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демонстрационный материал – 10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 Смоляниново.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E3E9D" w:rsidTr="004E3E9D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образование детей и взрослых –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«Царство оригами»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Групповое помещение: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столы – 6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стулья – 20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доска магнитно – маркерная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указка – 1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«А-4» (белая, цветная) – 5 уп.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карандаши –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краски – 10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 –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образцы – 20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схемы – 20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692830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Приморский край,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Шкотовский район,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 Смоляниново.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переулок 20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Оперативного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26.08.2016г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44-2016</w:t>
            </w:r>
          </w:p>
          <w:p w:rsidR="004E3E9D" w:rsidRDefault="004E3E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заключён на неопределённый срок </w:t>
            </w:r>
          </w:p>
          <w:p w:rsidR="004E3E9D" w:rsidRDefault="004E3E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E3E9D" w:rsidRDefault="004E3E9D" w:rsidP="004E3E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E3E9D" w:rsidRDefault="004E3E9D" w:rsidP="004E3E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203A" w:rsidRDefault="0050203A">
      <w:bookmarkStart w:id="0" w:name="_GoBack"/>
      <w:bookmarkEnd w:id="0"/>
    </w:p>
    <w:sectPr w:rsidR="0050203A" w:rsidSect="004E3E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5"/>
    <w:rsid w:val="004E3E9D"/>
    <w:rsid w:val="0050203A"/>
    <w:rsid w:val="009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75468-9ACC-44F9-9F1F-AE640A02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3E9D"/>
  </w:style>
  <w:style w:type="character" w:customStyle="1" w:styleId="a4">
    <w:name w:val="Текст сноски Знак"/>
    <w:basedOn w:val="a0"/>
    <w:link w:val="a3"/>
    <w:uiPriority w:val="99"/>
    <w:semiHidden/>
    <w:rsid w:val="004E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E3E9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3E9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4E3E9D"/>
  </w:style>
  <w:style w:type="character" w:customStyle="1" w:styleId="aa">
    <w:name w:val="Текст концевой сноски Знак"/>
    <w:basedOn w:val="a0"/>
    <w:link w:val="a9"/>
    <w:uiPriority w:val="99"/>
    <w:semiHidden/>
    <w:rsid w:val="004E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E3E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E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4E3E9D"/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d"/>
    <w:uiPriority w:val="1"/>
    <w:qFormat/>
    <w:rsid w:val="004E3E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E3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E3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4E3E9D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styleId="af0">
    <w:name w:val="footnote reference"/>
    <w:basedOn w:val="a0"/>
    <w:uiPriority w:val="99"/>
    <w:semiHidden/>
    <w:unhideWhenUsed/>
    <w:rsid w:val="004E3E9D"/>
    <w:rPr>
      <w:rFonts w:ascii="Times New Roman" w:hAnsi="Times New Roman" w:cs="Times New Roman" w:hint="default"/>
      <w:vertAlign w:val="superscript"/>
    </w:rPr>
  </w:style>
  <w:style w:type="character" w:styleId="af1">
    <w:name w:val="endnote reference"/>
    <w:basedOn w:val="a0"/>
    <w:uiPriority w:val="99"/>
    <w:semiHidden/>
    <w:unhideWhenUsed/>
    <w:rsid w:val="004E3E9D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59"/>
    <w:rsid w:val="004E3E9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2020-02-20T02:45:00Z</dcterms:created>
  <dcterms:modified xsi:type="dcterms:W3CDTF">2020-02-20T02:48:00Z</dcterms:modified>
</cp:coreProperties>
</file>